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869A9D1" w14:textId="77777777" w:rsidR="0060594E" w:rsidRDefault="0060594E">
      <w:pPr>
        <w:pStyle w:val="Kopfzeile"/>
        <w:tabs>
          <w:tab w:val="clear" w:pos="4536"/>
          <w:tab w:val="clear" w:pos="9072"/>
        </w:tabs>
        <w:rPr>
          <w:szCs w:val="24"/>
        </w:rPr>
      </w:pPr>
    </w:p>
    <w:p w14:paraId="38A4AEA9" w14:textId="7631B062" w:rsidR="0060594E" w:rsidRPr="00101E48" w:rsidRDefault="00F56CC7">
      <w:pPr>
        <w:pStyle w:val="Kopfzeile"/>
        <w:tabs>
          <w:tab w:val="clear" w:pos="4536"/>
          <w:tab w:val="clear" w:pos="9072"/>
        </w:tabs>
        <w:rPr>
          <w:szCs w:val="24"/>
        </w:rPr>
      </w:pP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  <w:t xml:space="preserve">Fürth, </w:t>
      </w:r>
      <w:r w:rsidR="00510765">
        <w:rPr>
          <w:szCs w:val="24"/>
        </w:rPr>
        <w:t>29.10.2020</w:t>
      </w:r>
    </w:p>
    <w:p w14:paraId="20CD6D47" w14:textId="77777777" w:rsidR="0060594E" w:rsidRPr="00F04AC6" w:rsidRDefault="0060594E" w:rsidP="002262BD">
      <w:pPr>
        <w:pStyle w:val="Textkrper"/>
        <w:rPr>
          <w:b/>
          <w:sz w:val="16"/>
        </w:rPr>
      </w:pPr>
    </w:p>
    <w:p w14:paraId="03E5F525" w14:textId="4FEAE53F" w:rsidR="00F1786F" w:rsidRPr="00F1786F" w:rsidRDefault="00F04AC6" w:rsidP="00F04AC6">
      <w:pPr>
        <w:spacing w:line="360" w:lineRule="auto"/>
        <w:jc w:val="both"/>
        <w:rPr>
          <w:b/>
          <w:sz w:val="28"/>
        </w:rPr>
      </w:pPr>
      <w:r w:rsidRPr="00F04AC6">
        <w:rPr>
          <w:b/>
          <w:sz w:val="14"/>
        </w:rPr>
        <w:br/>
      </w:r>
      <w:r w:rsidR="00F1786F" w:rsidRPr="00F1786F">
        <w:rPr>
          <w:b/>
          <w:sz w:val="28"/>
        </w:rPr>
        <w:t>Interkommunales Breitbandnetz</w:t>
      </w:r>
      <w:r w:rsidR="00F1786F">
        <w:rPr>
          <w:b/>
          <w:sz w:val="28"/>
        </w:rPr>
        <w:t xml:space="preserve"> </w:t>
      </w:r>
      <w:proofErr w:type="spellStart"/>
      <w:r w:rsidR="00F1786F">
        <w:rPr>
          <w:b/>
          <w:sz w:val="28"/>
        </w:rPr>
        <w:t>IK</w:t>
      </w:r>
      <w:r w:rsidR="00F1786F" w:rsidRPr="00092F43">
        <w:rPr>
          <w:b/>
          <w:sz w:val="28"/>
          <w:vertAlign w:val="superscript"/>
        </w:rPr>
        <w:t>bit</w:t>
      </w:r>
      <w:proofErr w:type="spellEnd"/>
      <w:r w:rsidR="00F1786F">
        <w:rPr>
          <w:b/>
          <w:sz w:val="28"/>
        </w:rPr>
        <w:t xml:space="preserve"> – </w:t>
      </w:r>
      <w:r>
        <w:rPr>
          <w:b/>
          <w:sz w:val="28"/>
        </w:rPr>
        <w:t>Spatenstich zum Lückenschluss</w:t>
      </w:r>
      <w:r w:rsidR="00934556">
        <w:rPr>
          <w:b/>
          <w:sz w:val="28"/>
        </w:rPr>
        <w:t>projekt</w:t>
      </w:r>
      <w:r>
        <w:rPr>
          <w:b/>
          <w:sz w:val="28"/>
        </w:rPr>
        <w:t xml:space="preserve"> in Fürt</w:t>
      </w:r>
      <w:r w:rsidR="00934556">
        <w:rPr>
          <w:b/>
          <w:sz w:val="28"/>
        </w:rPr>
        <w:t>h als Pilotprojekt des Landes Hessen</w:t>
      </w:r>
    </w:p>
    <w:p w14:paraId="27FA3055" w14:textId="7BC7699B" w:rsidR="00F1786F" w:rsidRPr="00F04AC6" w:rsidRDefault="00934556" w:rsidP="00F04AC6">
      <w:pPr>
        <w:spacing w:line="360" w:lineRule="auto"/>
        <w:jc w:val="both"/>
        <w:rPr>
          <w:i/>
        </w:rPr>
      </w:pPr>
      <w:r>
        <w:rPr>
          <w:i/>
        </w:rPr>
        <w:t xml:space="preserve">Eigenbetrieb </w:t>
      </w:r>
      <w:proofErr w:type="spellStart"/>
      <w:r>
        <w:rPr>
          <w:i/>
        </w:rPr>
        <w:t>I</w:t>
      </w:r>
      <w:r w:rsidR="00F04AC6" w:rsidRPr="00F04AC6">
        <w:rPr>
          <w:i/>
        </w:rPr>
        <w:t>Kbit</w:t>
      </w:r>
      <w:proofErr w:type="spellEnd"/>
      <w:r w:rsidR="00F04AC6" w:rsidRPr="00F04AC6">
        <w:rPr>
          <w:i/>
        </w:rPr>
        <w:t xml:space="preserve"> nimmt Lückenschluss</w:t>
      </w:r>
      <w:r>
        <w:rPr>
          <w:i/>
        </w:rPr>
        <w:t xml:space="preserve"> im Breitbandnetz im </w:t>
      </w:r>
      <w:r w:rsidR="00F04AC6" w:rsidRPr="00F04AC6">
        <w:rPr>
          <w:i/>
        </w:rPr>
        <w:t xml:space="preserve">Fürther </w:t>
      </w:r>
      <w:r w:rsidR="00510765">
        <w:rPr>
          <w:i/>
        </w:rPr>
        <w:t xml:space="preserve">Weiler Leberbach und </w:t>
      </w:r>
      <w:r>
        <w:rPr>
          <w:i/>
        </w:rPr>
        <w:t>Teilen</w:t>
      </w:r>
      <w:r w:rsidR="00F04AC6" w:rsidRPr="00F04AC6">
        <w:rPr>
          <w:i/>
        </w:rPr>
        <w:t xml:space="preserve"> Brombach</w:t>
      </w:r>
      <w:r>
        <w:rPr>
          <w:i/>
        </w:rPr>
        <w:t>s</w:t>
      </w:r>
      <w:r w:rsidR="00F04AC6" w:rsidRPr="00F04AC6">
        <w:rPr>
          <w:i/>
        </w:rPr>
        <w:t xml:space="preserve"> vor</w:t>
      </w:r>
      <w:r>
        <w:rPr>
          <w:i/>
        </w:rPr>
        <w:t xml:space="preserve"> / Land lässt den Einsatz des Maschinenring</w:t>
      </w:r>
      <w:r w:rsidR="000C6725">
        <w:rPr>
          <w:i/>
        </w:rPr>
        <w:t>s</w:t>
      </w:r>
      <w:r>
        <w:rPr>
          <w:i/>
        </w:rPr>
        <w:t xml:space="preserve"> beim Breitbandausbau erproben</w:t>
      </w:r>
    </w:p>
    <w:p w14:paraId="441D06F1" w14:textId="717B561B" w:rsidR="00F04AC6" w:rsidRDefault="00B571A2" w:rsidP="00F04AC6">
      <w:pPr>
        <w:spacing w:line="360" w:lineRule="auto"/>
        <w:jc w:val="both"/>
        <w:rPr>
          <w:szCs w:val="24"/>
        </w:rPr>
      </w:pPr>
      <w:r w:rsidRPr="00B571A2">
        <w:rPr>
          <w:noProof/>
          <w:szCs w:val="24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3A343DE" wp14:editId="6E5F264D">
                <wp:simplePos x="0" y="0"/>
                <wp:positionH relativeFrom="margin">
                  <wp:align>right</wp:align>
                </wp:positionH>
                <wp:positionV relativeFrom="paragraph">
                  <wp:posOffset>4037965</wp:posOffset>
                </wp:positionV>
                <wp:extent cx="1009650" cy="1404620"/>
                <wp:effectExtent l="0" t="0" r="0" b="0"/>
                <wp:wrapNone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6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15E83D" w14:textId="305AFA51" w:rsidR="00B571A2" w:rsidRPr="00B571A2" w:rsidRDefault="00B571A2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B571A2">
                              <w:rPr>
                                <w:color w:val="FFFFFF" w:themeColor="background1"/>
                              </w:rPr>
                              <w:t>©</w:t>
                            </w:r>
                            <w:proofErr w:type="spellStart"/>
                            <w:r w:rsidRPr="00B571A2">
                              <w:rPr>
                                <w:color w:val="FFFFFF" w:themeColor="background1"/>
                              </w:rPr>
                              <w:t>Kopetzky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3A343DE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28.3pt;margin-top:317.95pt;width:79.5pt;height:110.6pt;z-index:251659264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" filled="f" stroked="f">
                <v:textbox style="mso-fit-shape-to-text:t">
                  <w:txbxContent>
                    <w:p w14:paraId="6615E83D" w14:textId="305AFA51" w:rsidR="00B571A2" w:rsidRPr="00B571A2" w:rsidRDefault="00B571A2">
                      <w:pPr>
                        <w:rPr>
                          <w:color w:val="FFFFFF" w:themeColor="background1"/>
                        </w:rPr>
                      </w:pPr>
                      <w:r w:rsidRPr="00B571A2">
                        <w:rPr>
                          <w:color w:val="FFFFFF" w:themeColor="background1"/>
                        </w:rPr>
                        <w:t>©</w:t>
                      </w:r>
                      <w:proofErr w:type="spellStart"/>
                      <w:r w:rsidRPr="00B571A2">
                        <w:rPr>
                          <w:color w:val="FFFFFF" w:themeColor="background1"/>
                        </w:rPr>
                        <w:t>Kopetzky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4CEAC7D" wp14:editId="13E528B8">
            <wp:extent cx="6137910" cy="4356018"/>
            <wp:effectExtent l="0" t="0" r="0" b="6985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2062" cy="4358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C12C79" w14:textId="27065DDA" w:rsidR="00B571A2" w:rsidRDefault="00B571A2" w:rsidP="00F04AC6">
      <w:pPr>
        <w:spacing w:line="360" w:lineRule="auto"/>
        <w:jc w:val="both"/>
        <w:rPr>
          <w:sz w:val="20"/>
        </w:rPr>
      </w:pPr>
      <w:r>
        <w:rPr>
          <w:sz w:val="20"/>
        </w:rPr>
        <w:t xml:space="preserve">Von links nach rechts: </w:t>
      </w:r>
      <w:r w:rsidRPr="00B571A2">
        <w:rPr>
          <w:sz w:val="20"/>
        </w:rPr>
        <w:t xml:space="preserve">Herrn Udo Klenk (Geschäftsführer Klenk &amp; Sohn), Herrn Uwe Roth (Geschäftsführer Maschinenring Hessen), Bürgermeister Volker Oehlenschläger, Frau Giulia Ripperger (Betriebsleiterin Eigenbetrieb </w:t>
      </w:r>
      <w:proofErr w:type="spellStart"/>
      <w:r w:rsidRPr="00B571A2">
        <w:rPr>
          <w:sz w:val="20"/>
        </w:rPr>
        <w:t>IKbit</w:t>
      </w:r>
      <w:proofErr w:type="spellEnd"/>
      <w:r w:rsidRPr="00B571A2">
        <w:rPr>
          <w:sz w:val="20"/>
        </w:rPr>
        <w:t xml:space="preserve">, Frau Dagmar Cohrs (Wirtschaftsförderung Bergstraße) und Herrn Thomas Schmidt (Geschäftsführer Entega </w:t>
      </w:r>
      <w:proofErr w:type="spellStart"/>
      <w:r w:rsidRPr="00B571A2">
        <w:rPr>
          <w:sz w:val="20"/>
        </w:rPr>
        <w:t>Medianet</w:t>
      </w:r>
      <w:proofErr w:type="spellEnd"/>
      <w:r w:rsidRPr="00B571A2">
        <w:rPr>
          <w:sz w:val="20"/>
        </w:rPr>
        <w:t>)</w:t>
      </w:r>
    </w:p>
    <w:p w14:paraId="3A4B3A8E" w14:textId="77777777" w:rsidR="00B571A2" w:rsidRPr="00B571A2" w:rsidRDefault="00B571A2" w:rsidP="00F04AC6">
      <w:pPr>
        <w:spacing w:line="360" w:lineRule="auto"/>
        <w:jc w:val="both"/>
        <w:rPr>
          <w:sz w:val="20"/>
        </w:rPr>
      </w:pPr>
    </w:p>
    <w:p w14:paraId="3175340D" w14:textId="1A501EFA" w:rsidR="000C6725" w:rsidRDefault="00F04AC6" w:rsidP="00F04AC6">
      <w:pPr>
        <w:spacing w:line="360" w:lineRule="auto"/>
        <w:jc w:val="both"/>
        <w:rPr>
          <w:szCs w:val="24"/>
        </w:rPr>
      </w:pPr>
      <w:r>
        <w:rPr>
          <w:szCs w:val="24"/>
        </w:rPr>
        <w:t xml:space="preserve">In </w:t>
      </w:r>
      <w:r w:rsidR="00510765">
        <w:rPr>
          <w:szCs w:val="24"/>
        </w:rPr>
        <w:t>Brombach</w:t>
      </w:r>
      <w:r>
        <w:rPr>
          <w:szCs w:val="24"/>
        </w:rPr>
        <w:t xml:space="preserve"> beginnt heute </w:t>
      </w:r>
      <w:r w:rsidR="00510765">
        <w:rPr>
          <w:szCs w:val="24"/>
        </w:rPr>
        <w:t>ein</w:t>
      </w:r>
      <w:r>
        <w:rPr>
          <w:szCs w:val="24"/>
        </w:rPr>
        <w:t xml:space="preserve"> </w:t>
      </w:r>
      <w:r w:rsidR="00BC0306">
        <w:rPr>
          <w:szCs w:val="24"/>
        </w:rPr>
        <w:t>L</w:t>
      </w:r>
      <w:r>
        <w:rPr>
          <w:szCs w:val="24"/>
        </w:rPr>
        <w:t>ückenschluss</w:t>
      </w:r>
      <w:r w:rsidR="00510765">
        <w:rPr>
          <w:szCs w:val="24"/>
        </w:rPr>
        <w:t>projekt</w:t>
      </w:r>
      <w:r>
        <w:rPr>
          <w:szCs w:val="24"/>
        </w:rPr>
        <w:t xml:space="preserve"> für die Gemeinde Fürth. </w:t>
      </w:r>
      <w:r w:rsidR="00510765">
        <w:rPr>
          <w:szCs w:val="24"/>
        </w:rPr>
        <w:t xml:space="preserve">Vor rund sechs Jahren wurde das Interkommunalen Breitbandnetz </w:t>
      </w:r>
      <w:proofErr w:type="spellStart"/>
      <w:r>
        <w:rPr>
          <w:szCs w:val="24"/>
        </w:rPr>
        <w:t>IKbit</w:t>
      </w:r>
      <w:proofErr w:type="spellEnd"/>
      <w:r w:rsidR="00510765">
        <w:rPr>
          <w:szCs w:val="24"/>
        </w:rPr>
        <w:t xml:space="preserve"> fertiggestellt. Aufgrund der Entfernung der damals errichteten Multifunktionsgehäuse </w:t>
      </w:r>
      <w:r w:rsidR="00FC1AE1">
        <w:rPr>
          <w:szCs w:val="24"/>
        </w:rPr>
        <w:t xml:space="preserve">und der Länge der von dort genutzten Kupferleitungen der Telekom zu </w:t>
      </w:r>
      <w:r w:rsidR="00510765">
        <w:rPr>
          <w:szCs w:val="24"/>
        </w:rPr>
        <w:t xml:space="preserve">den Gebäuden im Weiler Fürth-Leberbach und Teilen des </w:t>
      </w:r>
      <w:r>
        <w:rPr>
          <w:szCs w:val="24"/>
        </w:rPr>
        <w:t>Ortsteil</w:t>
      </w:r>
      <w:r w:rsidR="00510765">
        <w:rPr>
          <w:szCs w:val="24"/>
        </w:rPr>
        <w:t>s</w:t>
      </w:r>
      <w:r>
        <w:rPr>
          <w:szCs w:val="24"/>
        </w:rPr>
        <w:t xml:space="preserve"> Fürth-Brombach</w:t>
      </w:r>
      <w:r w:rsidR="00FC1AE1">
        <w:rPr>
          <w:szCs w:val="24"/>
        </w:rPr>
        <w:t xml:space="preserve">, profitieren diese nicht </w:t>
      </w:r>
      <w:r w:rsidR="000C6725">
        <w:rPr>
          <w:szCs w:val="24"/>
        </w:rPr>
        <w:t>ausreichend</w:t>
      </w:r>
      <w:r w:rsidR="00FC1AE1">
        <w:rPr>
          <w:szCs w:val="24"/>
        </w:rPr>
        <w:t xml:space="preserve"> vom </w:t>
      </w:r>
      <w:r w:rsidR="00B11F2E">
        <w:rPr>
          <w:szCs w:val="24"/>
        </w:rPr>
        <w:t xml:space="preserve">seitherigen </w:t>
      </w:r>
      <w:r w:rsidR="00FC1AE1">
        <w:rPr>
          <w:szCs w:val="24"/>
        </w:rPr>
        <w:lastRenderedPageBreak/>
        <w:t>Ausbau</w:t>
      </w:r>
      <w:r w:rsidR="000C6725">
        <w:rPr>
          <w:szCs w:val="24"/>
        </w:rPr>
        <w:t xml:space="preserve">. In rund 30 betroffenen Haushalten </w:t>
      </w:r>
      <w:r w:rsidR="00510765">
        <w:rPr>
          <w:szCs w:val="24"/>
        </w:rPr>
        <w:t xml:space="preserve">bestand </w:t>
      </w:r>
      <w:r>
        <w:rPr>
          <w:szCs w:val="24"/>
        </w:rPr>
        <w:t>weiter</w:t>
      </w:r>
      <w:r w:rsidR="00FC1AE1">
        <w:rPr>
          <w:szCs w:val="24"/>
        </w:rPr>
        <w:t>er</w:t>
      </w:r>
      <w:r>
        <w:rPr>
          <w:szCs w:val="24"/>
        </w:rPr>
        <w:t xml:space="preserve"> </w:t>
      </w:r>
      <w:r w:rsidR="00FC1AE1">
        <w:rPr>
          <w:szCs w:val="24"/>
        </w:rPr>
        <w:t>Ausbaub</w:t>
      </w:r>
      <w:r>
        <w:rPr>
          <w:szCs w:val="24"/>
        </w:rPr>
        <w:t>edarf</w:t>
      </w:r>
      <w:r w:rsidR="001F55BA">
        <w:rPr>
          <w:szCs w:val="24"/>
        </w:rPr>
        <w:t>. Diesem ist die Gemeinde</w:t>
      </w:r>
      <w:r w:rsidR="00B11F2E">
        <w:rPr>
          <w:szCs w:val="24"/>
        </w:rPr>
        <w:t xml:space="preserve"> Fürth</w:t>
      </w:r>
      <w:r w:rsidR="000C6725">
        <w:rPr>
          <w:szCs w:val="24"/>
        </w:rPr>
        <w:t xml:space="preserve"> nachgekommen und </w:t>
      </w:r>
      <w:r w:rsidR="001F55BA">
        <w:rPr>
          <w:szCs w:val="24"/>
        </w:rPr>
        <w:t xml:space="preserve">hat </w:t>
      </w:r>
      <w:r w:rsidR="000C6725">
        <w:rPr>
          <w:szCs w:val="24"/>
        </w:rPr>
        <w:t xml:space="preserve">den Beschluss gefasst die Lücke zu schließen. Zur Realisierung bedient sich die Gemeinde Fürth wieder dem Eigenbetrieb </w:t>
      </w:r>
      <w:proofErr w:type="spellStart"/>
      <w:r w:rsidR="000C6725">
        <w:rPr>
          <w:szCs w:val="24"/>
        </w:rPr>
        <w:t>IKbit</w:t>
      </w:r>
      <w:proofErr w:type="spellEnd"/>
      <w:r w:rsidR="000C6725">
        <w:rPr>
          <w:szCs w:val="24"/>
        </w:rPr>
        <w:t xml:space="preserve">. </w:t>
      </w:r>
    </w:p>
    <w:p w14:paraId="69FC8BD6" w14:textId="77777777" w:rsidR="000C6725" w:rsidRDefault="000C6725" w:rsidP="00F04AC6">
      <w:pPr>
        <w:spacing w:line="360" w:lineRule="auto"/>
        <w:jc w:val="both"/>
        <w:rPr>
          <w:szCs w:val="24"/>
        </w:rPr>
      </w:pPr>
    </w:p>
    <w:p w14:paraId="709D5905" w14:textId="6D1A86E2" w:rsidR="00F04AC6" w:rsidRDefault="000C6725" w:rsidP="00F04AC6">
      <w:pPr>
        <w:spacing w:line="360" w:lineRule="auto"/>
        <w:jc w:val="both"/>
        <w:rPr>
          <w:szCs w:val="24"/>
        </w:rPr>
      </w:pPr>
      <w:r>
        <w:rPr>
          <w:szCs w:val="24"/>
        </w:rPr>
        <w:t>Gleichzeitig kommt bei der Realisierung des Projektes ein</w:t>
      </w:r>
      <w:r w:rsidR="00B11F2E">
        <w:rPr>
          <w:szCs w:val="24"/>
        </w:rPr>
        <w:t xml:space="preserve"> neuer</w:t>
      </w:r>
      <w:r>
        <w:rPr>
          <w:szCs w:val="24"/>
        </w:rPr>
        <w:t xml:space="preserve"> Ansatz des Landes Hessen zum Einsatz. Die Bauressourcen im Breitbandausbau sind oftmals knapp und können zu Verzögerungen im Breitbandausbau führen. </w:t>
      </w:r>
      <w:r w:rsidR="00B11F2E">
        <w:rPr>
          <w:szCs w:val="24"/>
        </w:rPr>
        <w:t xml:space="preserve">Daher hat das Land das Ziel, </w:t>
      </w:r>
      <w:r w:rsidR="00815204">
        <w:rPr>
          <w:szCs w:val="24"/>
        </w:rPr>
        <w:t xml:space="preserve">in einem Pilotprojekt </w:t>
      </w:r>
      <w:r>
        <w:rPr>
          <w:szCs w:val="24"/>
        </w:rPr>
        <w:t xml:space="preserve">erproben zu lassen, ob </w:t>
      </w:r>
      <w:r w:rsidR="00815204">
        <w:rPr>
          <w:szCs w:val="24"/>
        </w:rPr>
        <w:t>durch den Einsatz</w:t>
      </w:r>
      <w:r>
        <w:rPr>
          <w:szCs w:val="24"/>
        </w:rPr>
        <w:t xml:space="preserve"> </w:t>
      </w:r>
      <w:r w:rsidR="00B11F2E">
        <w:rPr>
          <w:szCs w:val="24"/>
        </w:rPr>
        <w:t>eines</w:t>
      </w:r>
      <w:r w:rsidR="00815204">
        <w:rPr>
          <w:szCs w:val="24"/>
        </w:rPr>
        <w:t xml:space="preserve"> </w:t>
      </w:r>
      <w:r>
        <w:rPr>
          <w:szCs w:val="24"/>
        </w:rPr>
        <w:t>Maschinenring</w:t>
      </w:r>
      <w:r w:rsidR="00815204">
        <w:rPr>
          <w:szCs w:val="24"/>
        </w:rPr>
        <w:t>s</w:t>
      </w:r>
      <w:r w:rsidR="00B11F2E">
        <w:rPr>
          <w:szCs w:val="24"/>
        </w:rPr>
        <w:t xml:space="preserve"> zusätzliche Baukapazitäten geschaffen</w:t>
      </w:r>
      <w:r w:rsidR="00815204">
        <w:rPr>
          <w:szCs w:val="24"/>
        </w:rPr>
        <w:t xml:space="preserve"> werden können. D</w:t>
      </w:r>
      <w:r w:rsidR="001F55BA">
        <w:rPr>
          <w:szCs w:val="24"/>
        </w:rPr>
        <w:t>ie</w:t>
      </w:r>
      <w:r w:rsidR="00815204">
        <w:rPr>
          <w:szCs w:val="24"/>
        </w:rPr>
        <w:t xml:space="preserve"> </w:t>
      </w:r>
      <w:r w:rsidR="001F55BA">
        <w:rPr>
          <w:szCs w:val="24"/>
        </w:rPr>
        <w:t xml:space="preserve">von </w:t>
      </w:r>
      <w:proofErr w:type="spellStart"/>
      <w:r w:rsidR="001F55BA">
        <w:rPr>
          <w:szCs w:val="24"/>
        </w:rPr>
        <w:t>Ikbit</w:t>
      </w:r>
      <w:proofErr w:type="spellEnd"/>
      <w:r w:rsidR="001F55BA">
        <w:rPr>
          <w:szCs w:val="24"/>
        </w:rPr>
        <w:t xml:space="preserve"> </w:t>
      </w:r>
      <w:r w:rsidR="00815204">
        <w:rPr>
          <w:szCs w:val="24"/>
        </w:rPr>
        <w:t xml:space="preserve">für den Bau des Breitbandprojektes beauftragte </w:t>
      </w:r>
      <w:r w:rsidR="001F55BA">
        <w:rPr>
          <w:szCs w:val="24"/>
        </w:rPr>
        <w:t>Firma</w:t>
      </w:r>
      <w:r w:rsidR="00815204">
        <w:rPr>
          <w:szCs w:val="24"/>
        </w:rPr>
        <w:t xml:space="preserve"> Klenk &amp; Sohn GmbH </w:t>
      </w:r>
      <w:r w:rsidR="001F55BA">
        <w:rPr>
          <w:szCs w:val="24"/>
        </w:rPr>
        <w:t xml:space="preserve">aus Modautal </w:t>
      </w:r>
      <w:r w:rsidR="00815204">
        <w:rPr>
          <w:szCs w:val="24"/>
        </w:rPr>
        <w:t>führt dabei die Maßnahme federführend aus</w:t>
      </w:r>
      <w:r w:rsidR="00B11F2E">
        <w:rPr>
          <w:szCs w:val="24"/>
        </w:rPr>
        <w:t xml:space="preserve">, </w:t>
      </w:r>
      <w:r w:rsidR="00815204">
        <w:rPr>
          <w:szCs w:val="24"/>
        </w:rPr>
        <w:t xml:space="preserve">schult </w:t>
      </w:r>
      <w:r w:rsidR="00BC0306">
        <w:rPr>
          <w:szCs w:val="24"/>
        </w:rPr>
        <w:t>den</w:t>
      </w:r>
      <w:r w:rsidR="00815204">
        <w:rPr>
          <w:szCs w:val="24"/>
        </w:rPr>
        <w:t xml:space="preserve"> Maschinenring </w:t>
      </w:r>
      <w:r w:rsidR="00BC0306">
        <w:rPr>
          <w:szCs w:val="24"/>
        </w:rPr>
        <w:t xml:space="preserve">und setzt ihn </w:t>
      </w:r>
      <w:r w:rsidR="00B11F2E">
        <w:rPr>
          <w:szCs w:val="24"/>
        </w:rPr>
        <w:t xml:space="preserve">dann </w:t>
      </w:r>
      <w:r w:rsidR="00815204">
        <w:rPr>
          <w:szCs w:val="24"/>
        </w:rPr>
        <w:t>geeignet ein.</w:t>
      </w:r>
      <w:r w:rsidR="001F55BA">
        <w:rPr>
          <w:szCs w:val="24"/>
        </w:rPr>
        <w:t xml:space="preserve"> </w:t>
      </w:r>
    </w:p>
    <w:p w14:paraId="2103841D" w14:textId="77777777" w:rsidR="000C6725" w:rsidRDefault="000C6725" w:rsidP="00F04AC6">
      <w:pPr>
        <w:spacing w:line="360" w:lineRule="auto"/>
        <w:jc w:val="both"/>
        <w:rPr>
          <w:szCs w:val="24"/>
        </w:rPr>
      </w:pPr>
    </w:p>
    <w:p w14:paraId="72228128" w14:textId="4B696EF4" w:rsidR="00BC0306" w:rsidRDefault="00FC1AE1" w:rsidP="00F04AC6">
      <w:pPr>
        <w:spacing w:line="360" w:lineRule="auto"/>
        <w:jc w:val="both"/>
        <w:rPr>
          <w:szCs w:val="24"/>
        </w:rPr>
      </w:pPr>
      <w:r>
        <w:rPr>
          <w:szCs w:val="24"/>
        </w:rPr>
        <w:t xml:space="preserve">Zur Finanzierung </w:t>
      </w:r>
      <w:r w:rsidR="001F55BA">
        <w:rPr>
          <w:szCs w:val="24"/>
        </w:rPr>
        <w:t>der Maßnahme</w:t>
      </w:r>
      <w:r>
        <w:rPr>
          <w:szCs w:val="24"/>
        </w:rPr>
        <w:t xml:space="preserve"> hat der </w:t>
      </w:r>
      <w:r w:rsidR="00F04AC6">
        <w:rPr>
          <w:szCs w:val="24"/>
        </w:rPr>
        <w:t xml:space="preserve">Eigenbetrieb </w:t>
      </w:r>
      <w:proofErr w:type="spellStart"/>
      <w:r w:rsidR="00F04AC6">
        <w:rPr>
          <w:szCs w:val="24"/>
        </w:rPr>
        <w:t>IKbit</w:t>
      </w:r>
      <w:proofErr w:type="spellEnd"/>
      <w:r w:rsidR="00F04AC6">
        <w:rPr>
          <w:szCs w:val="24"/>
        </w:rPr>
        <w:t xml:space="preserve"> </w:t>
      </w:r>
      <w:r>
        <w:rPr>
          <w:szCs w:val="24"/>
        </w:rPr>
        <w:t xml:space="preserve">erfolgreich Fördermittel aus dem Europäischen Landwirtschaftsfonds für die Entwicklung des ländlichen Raums (ELER 2014-2020) und aus Mitteln des Landes Hessen </w:t>
      </w:r>
      <w:r w:rsidR="00815204">
        <w:rPr>
          <w:szCs w:val="24"/>
        </w:rPr>
        <w:t>beantragt</w:t>
      </w:r>
      <w:r w:rsidR="001F55BA">
        <w:rPr>
          <w:szCs w:val="24"/>
        </w:rPr>
        <w:t>.</w:t>
      </w:r>
      <w:r w:rsidR="001F55BA" w:rsidRPr="001F55BA">
        <w:rPr>
          <w:szCs w:val="24"/>
        </w:rPr>
        <w:t xml:space="preserve"> </w:t>
      </w:r>
      <w:r w:rsidR="00815204">
        <w:rPr>
          <w:szCs w:val="24"/>
        </w:rPr>
        <w:t xml:space="preserve">Aufgrund des Pilotcharakters </w:t>
      </w:r>
      <w:r w:rsidR="001F55BA">
        <w:rPr>
          <w:szCs w:val="24"/>
        </w:rPr>
        <w:t xml:space="preserve">können nun </w:t>
      </w:r>
      <w:r>
        <w:rPr>
          <w:szCs w:val="24"/>
        </w:rPr>
        <w:t>92,5%</w:t>
      </w:r>
      <w:r w:rsidR="00F04AC6">
        <w:rPr>
          <w:szCs w:val="24"/>
        </w:rPr>
        <w:t xml:space="preserve"> der Ausbaukosten </w:t>
      </w:r>
      <w:r>
        <w:rPr>
          <w:szCs w:val="24"/>
        </w:rPr>
        <w:t>gefördert</w:t>
      </w:r>
      <w:r w:rsidR="00F04AC6">
        <w:rPr>
          <w:szCs w:val="24"/>
        </w:rPr>
        <w:t xml:space="preserve"> finanzier</w:t>
      </w:r>
      <w:r w:rsidR="001F55BA">
        <w:rPr>
          <w:szCs w:val="24"/>
        </w:rPr>
        <w:t>t werd</w:t>
      </w:r>
      <w:r w:rsidR="00F04AC6">
        <w:rPr>
          <w:szCs w:val="24"/>
        </w:rPr>
        <w:t xml:space="preserve">en. </w:t>
      </w:r>
      <w:r w:rsidR="001F55BA">
        <w:rPr>
          <w:szCs w:val="24"/>
        </w:rPr>
        <w:t xml:space="preserve">Bei der Antragstellung sowie bei der Vorbereitung des Projektes wurde </w:t>
      </w:r>
      <w:proofErr w:type="spellStart"/>
      <w:r w:rsidR="001F55BA">
        <w:rPr>
          <w:szCs w:val="24"/>
        </w:rPr>
        <w:t>IKbit</w:t>
      </w:r>
      <w:proofErr w:type="spellEnd"/>
      <w:r w:rsidR="001F55BA">
        <w:rPr>
          <w:szCs w:val="24"/>
        </w:rPr>
        <w:t xml:space="preserve"> von der Wirtschaftsförderung Bergstraße GmbH und dem hier angesiedelten, durch das Land Hessen geförderten</w:t>
      </w:r>
      <w:r w:rsidR="00B11F2E">
        <w:rPr>
          <w:szCs w:val="24"/>
        </w:rPr>
        <w:t>,</w:t>
      </w:r>
      <w:r w:rsidR="001F55BA">
        <w:rPr>
          <w:szCs w:val="24"/>
        </w:rPr>
        <w:t xml:space="preserve"> regionalen Breitbandberater</w:t>
      </w:r>
      <w:r w:rsidR="00BC0306">
        <w:rPr>
          <w:szCs w:val="24"/>
        </w:rPr>
        <w:t xml:space="preserve"> unterstützt</w:t>
      </w:r>
      <w:r w:rsidR="001F55BA">
        <w:rPr>
          <w:szCs w:val="24"/>
        </w:rPr>
        <w:t>.</w:t>
      </w:r>
      <w:r w:rsidR="00667175">
        <w:rPr>
          <w:szCs w:val="24"/>
        </w:rPr>
        <w:br/>
      </w:r>
    </w:p>
    <w:p w14:paraId="76F470C0" w14:textId="07480CDF" w:rsidR="00F04AC6" w:rsidRDefault="00F04AC6" w:rsidP="00F04AC6">
      <w:pPr>
        <w:spacing w:line="360" w:lineRule="auto"/>
        <w:jc w:val="both"/>
        <w:rPr>
          <w:szCs w:val="24"/>
        </w:rPr>
      </w:pPr>
      <w:r>
        <w:rPr>
          <w:szCs w:val="24"/>
        </w:rPr>
        <w:t xml:space="preserve">Für die Versorgung der Haushalte </w:t>
      </w:r>
      <w:r w:rsidR="00934556">
        <w:rPr>
          <w:szCs w:val="24"/>
        </w:rPr>
        <w:t xml:space="preserve">werden nun ausgehend vom bestehenden </w:t>
      </w:r>
      <w:proofErr w:type="spellStart"/>
      <w:r w:rsidR="00934556">
        <w:rPr>
          <w:szCs w:val="24"/>
        </w:rPr>
        <w:t>IKbit</w:t>
      </w:r>
      <w:proofErr w:type="spellEnd"/>
      <w:r w:rsidR="00934556">
        <w:rPr>
          <w:szCs w:val="24"/>
        </w:rPr>
        <w:t>-Netz Glasfaserleitungen bis zu den betroffenen Gebäuden gelegt.</w:t>
      </w:r>
      <w:r w:rsidR="00667175">
        <w:rPr>
          <w:szCs w:val="24"/>
        </w:rPr>
        <w:t xml:space="preserve"> Die Kosten </w:t>
      </w:r>
      <w:r w:rsidR="00934556">
        <w:rPr>
          <w:szCs w:val="24"/>
        </w:rPr>
        <w:t>werden rund 749.000</w:t>
      </w:r>
      <w:r w:rsidR="00667175">
        <w:rPr>
          <w:szCs w:val="24"/>
        </w:rPr>
        <w:t xml:space="preserve"> </w:t>
      </w:r>
      <w:r w:rsidR="00934556">
        <w:rPr>
          <w:szCs w:val="24"/>
        </w:rPr>
        <w:t xml:space="preserve">Euro </w:t>
      </w:r>
      <w:r w:rsidR="00667175">
        <w:rPr>
          <w:szCs w:val="24"/>
        </w:rPr>
        <w:t>betragen.</w:t>
      </w:r>
    </w:p>
    <w:p w14:paraId="09AFEACE" w14:textId="66E2740C" w:rsidR="00667175" w:rsidRDefault="00667175" w:rsidP="00F04AC6">
      <w:pPr>
        <w:spacing w:line="360" w:lineRule="auto"/>
        <w:jc w:val="both"/>
        <w:rPr>
          <w:szCs w:val="24"/>
        </w:rPr>
      </w:pPr>
      <w:r>
        <w:rPr>
          <w:szCs w:val="24"/>
        </w:rPr>
        <w:t xml:space="preserve">Ziel ist </w:t>
      </w:r>
      <w:r w:rsidR="00934556">
        <w:rPr>
          <w:szCs w:val="24"/>
        </w:rPr>
        <w:t xml:space="preserve">es </w:t>
      </w:r>
      <w:r>
        <w:rPr>
          <w:szCs w:val="24"/>
        </w:rPr>
        <w:t>möglich</w:t>
      </w:r>
      <w:r w:rsidR="00934556">
        <w:rPr>
          <w:szCs w:val="24"/>
        </w:rPr>
        <w:t>st</w:t>
      </w:r>
      <w:r>
        <w:rPr>
          <w:szCs w:val="24"/>
        </w:rPr>
        <w:t xml:space="preserve"> zügig den Ausbau voranzutreiben</w:t>
      </w:r>
      <w:r w:rsidR="00934556">
        <w:rPr>
          <w:szCs w:val="24"/>
        </w:rPr>
        <w:t xml:space="preserve">. Für die Versorgung der Haushalte mit </w:t>
      </w:r>
      <w:r>
        <w:rPr>
          <w:szCs w:val="24"/>
        </w:rPr>
        <w:t xml:space="preserve">schnellem Internet ist der seitherige Partner Entega </w:t>
      </w:r>
      <w:proofErr w:type="spellStart"/>
      <w:r>
        <w:rPr>
          <w:szCs w:val="24"/>
        </w:rPr>
        <w:t>Medianet</w:t>
      </w:r>
      <w:proofErr w:type="spellEnd"/>
      <w:r>
        <w:rPr>
          <w:szCs w:val="24"/>
        </w:rPr>
        <w:t xml:space="preserve"> GmbH aus Darmstadt </w:t>
      </w:r>
      <w:r w:rsidR="00BC0306">
        <w:rPr>
          <w:szCs w:val="24"/>
        </w:rPr>
        <w:t>zuständig</w:t>
      </w:r>
      <w:r>
        <w:rPr>
          <w:szCs w:val="24"/>
        </w:rPr>
        <w:t>.</w:t>
      </w:r>
    </w:p>
    <w:p w14:paraId="23220E2C" w14:textId="77777777" w:rsidR="00BC0306" w:rsidRDefault="00BC0306" w:rsidP="00F04AC6">
      <w:pPr>
        <w:pStyle w:val="Textkrper"/>
        <w:spacing w:line="360" w:lineRule="auto"/>
      </w:pPr>
    </w:p>
    <w:p w14:paraId="68493785" w14:textId="472CE716" w:rsidR="009213C0" w:rsidRDefault="00B61822" w:rsidP="00F04AC6">
      <w:pPr>
        <w:pStyle w:val="Textkrper"/>
        <w:spacing w:line="360" w:lineRule="auto"/>
      </w:pPr>
      <w:r w:rsidRPr="00B61822">
        <w:t xml:space="preserve">Weitere Informationen unter </w:t>
      </w:r>
      <w:hyperlink r:id="rId8" w:history="1">
        <w:r w:rsidR="00B11F2E" w:rsidRPr="00F6346F">
          <w:rPr>
            <w:rStyle w:val="Hyperlink"/>
          </w:rPr>
          <w:t>www.ikbit.de</w:t>
        </w:r>
      </w:hyperlink>
      <w:r w:rsidRPr="00B61822">
        <w:t xml:space="preserve">, </w:t>
      </w:r>
      <w:hyperlink r:id="rId9" w:history="1">
        <w:r w:rsidR="00BC0306" w:rsidRPr="00CC0293">
          <w:rPr>
            <w:rStyle w:val="Hyperlink"/>
          </w:rPr>
          <w:t>www.entega-medianet.de</w:t>
        </w:r>
      </w:hyperlink>
    </w:p>
    <w:p w14:paraId="5112D1EB" w14:textId="5FC96C5B" w:rsidR="00BC0306" w:rsidRDefault="00BC0306" w:rsidP="00F04AC6">
      <w:pPr>
        <w:pStyle w:val="Textkrper"/>
        <w:spacing w:line="360" w:lineRule="auto"/>
      </w:pPr>
    </w:p>
    <w:p w14:paraId="4D4EDB10" w14:textId="48B54FF9" w:rsidR="00BC0306" w:rsidRDefault="0077155C" w:rsidP="00F04AC6">
      <w:pPr>
        <w:pStyle w:val="Textkrper"/>
        <w:spacing w:line="360" w:lineRule="auto"/>
      </w:pPr>
      <w:r>
        <w:t>Das Projekt wird g</w:t>
      </w:r>
      <w:r w:rsidR="00BC0306">
        <w:t>efördert durch:</w:t>
      </w:r>
    </w:p>
    <w:p w14:paraId="2B9C3437" w14:textId="6A2CA12D" w:rsidR="00BC0306" w:rsidRDefault="00B571A2" w:rsidP="00F04AC6">
      <w:pPr>
        <w:pStyle w:val="Textkrper"/>
        <w:spacing w:line="360" w:lineRule="auto"/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5629ECCD" wp14:editId="14E20786">
            <wp:simplePos x="0" y="0"/>
            <wp:positionH relativeFrom="column">
              <wp:posOffset>2051685</wp:posOffset>
            </wp:positionH>
            <wp:positionV relativeFrom="paragraph">
              <wp:posOffset>107950</wp:posOffset>
            </wp:positionV>
            <wp:extent cx="3467100" cy="800195"/>
            <wp:effectExtent l="0" t="0" r="0" b="0"/>
            <wp:wrapNone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800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C0306">
        <w:rPr>
          <w:noProof/>
        </w:rPr>
        <w:drawing>
          <wp:inline distT="0" distB="0" distL="0" distR="0" wp14:anchorId="4AECCD4F" wp14:editId="1FD24F8A">
            <wp:extent cx="810590" cy="906780"/>
            <wp:effectExtent l="0" t="0" r="8890" b="7620"/>
            <wp:docPr id="3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2902" cy="931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C0306" w:rsidSect="0059291C">
      <w:headerReference w:type="default" r:id="rId12"/>
      <w:footerReference w:type="default" r:id="rId13"/>
      <w:pgSz w:w="11906" w:h="16838"/>
      <w:pgMar w:top="1134" w:right="1134" w:bottom="1134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E7CF999" w14:textId="77777777" w:rsidR="00E71332" w:rsidRDefault="00E71332">
      <w:r>
        <w:separator/>
      </w:r>
    </w:p>
  </w:endnote>
  <w:endnote w:type="continuationSeparator" w:id="0">
    <w:p w14:paraId="4EC66D7F" w14:textId="77777777" w:rsidR="00E71332" w:rsidRDefault="00E713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CB1FD62" w14:textId="77777777" w:rsidR="00E43D12" w:rsidRDefault="00E43D12">
    <w:pPr>
      <w:pStyle w:val="Fuzeile"/>
      <w:jc w:val="center"/>
    </w:pPr>
    <w:r>
      <w:t xml:space="preserve">Seite </w:t>
    </w:r>
    <w:r>
      <w:rPr>
        <w:rStyle w:val="Seitenzahl"/>
      </w:rPr>
      <w:fldChar w:fldCharType="begin"/>
    </w:r>
    <w:r>
      <w:rPr>
        <w:rStyle w:val="Seitenzahl"/>
      </w:rPr>
      <w:instrText xml:space="preserve"> PAGE </w:instrText>
    </w:r>
    <w:r>
      <w:rPr>
        <w:rStyle w:val="Seitenzahl"/>
      </w:rPr>
      <w:fldChar w:fldCharType="separate"/>
    </w:r>
    <w:r w:rsidR="009213C0">
      <w:rPr>
        <w:rStyle w:val="Seitenzahl"/>
        <w:noProof/>
      </w:rPr>
      <w:t>2</w:t>
    </w:r>
    <w:r>
      <w:rPr>
        <w:rStyle w:val="Seitenzahl"/>
      </w:rPr>
      <w:fldChar w:fldCharType="end"/>
    </w:r>
    <w:r>
      <w:rPr>
        <w:rStyle w:val="Seitenzahl"/>
      </w:rPr>
      <w:t xml:space="preserve"> von </w:t>
    </w:r>
    <w:r>
      <w:rPr>
        <w:rStyle w:val="Seitenzahl"/>
      </w:rPr>
      <w:fldChar w:fldCharType="begin"/>
    </w:r>
    <w:r>
      <w:rPr>
        <w:rStyle w:val="Seitenzahl"/>
      </w:rPr>
      <w:instrText xml:space="preserve"> NUMPAGES </w:instrText>
    </w:r>
    <w:r>
      <w:rPr>
        <w:rStyle w:val="Seitenzahl"/>
      </w:rPr>
      <w:fldChar w:fldCharType="separate"/>
    </w:r>
    <w:r w:rsidR="009213C0">
      <w:rPr>
        <w:rStyle w:val="Seitenzahl"/>
        <w:noProof/>
      </w:rPr>
      <w:t>2</w:t>
    </w:r>
    <w:r>
      <w:rPr>
        <w:rStyle w:val="Seitenzahl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4EB8CE7" w14:textId="77777777" w:rsidR="00E71332" w:rsidRDefault="00E71332">
      <w:r>
        <w:separator/>
      </w:r>
    </w:p>
  </w:footnote>
  <w:footnote w:type="continuationSeparator" w:id="0">
    <w:p w14:paraId="47E755A4" w14:textId="77777777" w:rsidR="00E71332" w:rsidRDefault="00E7133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C7D69C" w14:textId="77777777" w:rsidR="00E43D12" w:rsidRDefault="00E43D12" w:rsidP="008C7278">
    <w:pPr>
      <w:pStyle w:val="Titel"/>
      <w:rPr>
        <w:i w:val="0"/>
        <w:caps/>
        <w:smallCaps w:val="0"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586F8831" wp14:editId="49C8B6B6">
          <wp:simplePos x="0" y="0"/>
          <wp:positionH relativeFrom="column">
            <wp:posOffset>5238115</wp:posOffset>
          </wp:positionH>
          <wp:positionV relativeFrom="paragraph">
            <wp:posOffset>104140</wp:posOffset>
          </wp:positionV>
          <wp:extent cx="899160" cy="447675"/>
          <wp:effectExtent l="0" t="0" r="0" b="9525"/>
          <wp:wrapNone/>
          <wp:docPr id="1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9160" cy="4476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7216" behindDoc="0" locked="0" layoutInCell="1" allowOverlap="1" wp14:anchorId="34164813" wp14:editId="55D7C037">
          <wp:simplePos x="0" y="0"/>
          <wp:positionH relativeFrom="column">
            <wp:posOffset>-5715</wp:posOffset>
          </wp:positionH>
          <wp:positionV relativeFrom="paragraph">
            <wp:posOffset>104775</wp:posOffset>
          </wp:positionV>
          <wp:extent cx="899160" cy="447675"/>
          <wp:effectExtent l="0" t="0" r="0" b="9525"/>
          <wp:wrapNone/>
          <wp:docPr id="2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9160" cy="4476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14:paraId="798115E1" w14:textId="77777777" w:rsidR="00E43D12" w:rsidRDefault="00E43D12" w:rsidP="008C7278">
    <w:pPr>
      <w:pStyle w:val="Titel"/>
      <w:rPr>
        <w:i w:val="0"/>
        <w:caps/>
        <w:smallCaps w:val="0"/>
      </w:rPr>
    </w:pPr>
    <w:r>
      <w:rPr>
        <w:i w:val="0"/>
        <w:caps/>
        <w:smallCaps w:val="0"/>
      </w:rPr>
      <w:t>Pressemitteilung</w:t>
    </w:r>
  </w:p>
  <w:p w14:paraId="68315890" w14:textId="77777777" w:rsidR="00E43D12" w:rsidRPr="008C7278" w:rsidRDefault="00E43D12" w:rsidP="008C7278">
    <w:pPr>
      <w:pStyle w:val="Titel"/>
      <w:rPr>
        <w:i w:val="0"/>
        <w:caps/>
        <w:smallCaps w:val="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433EFD1A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13695254"/>
    <w:multiLevelType w:val="hybridMultilevel"/>
    <w:tmpl w:val="7E2CD330"/>
    <w:lvl w:ilvl="0" w:tplc="EA989166">
      <w:start w:val="3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cs="Times New Roman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1D3525B5"/>
    <w:multiLevelType w:val="hybridMultilevel"/>
    <w:tmpl w:val="508EAE5A"/>
    <w:lvl w:ilvl="0" w:tplc="BE008BB6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cs="Times New Roman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 w15:restartNumberingAfterBreak="0">
    <w:nsid w:val="2AA95DB2"/>
    <w:multiLevelType w:val="multilevel"/>
    <w:tmpl w:val="E1BA2030"/>
    <w:lvl w:ilvl="0">
      <w:start w:val="1"/>
      <w:numFmt w:val="lowerLetter"/>
      <w:lvlText w:val="%1)"/>
      <w:lvlJc w:val="left"/>
      <w:pPr>
        <w:tabs>
          <w:tab w:val="num" w:pos="1065"/>
        </w:tabs>
        <w:ind w:left="1065" w:hanging="360"/>
      </w:pPr>
      <w:rPr>
        <w:rFonts w:cs="Times New Roman"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  <w:rPr>
        <w:rFonts w:cs="Times New Roman"/>
      </w:rPr>
    </w:lvl>
  </w:abstractNum>
  <w:abstractNum w:abstractNumId="4" w15:restartNumberingAfterBreak="0">
    <w:nsid w:val="458B2D9D"/>
    <w:multiLevelType w:val="multilevel"/>
    <w:tmpl w:val="AA865F24"/>
    <w:lvl w:ilvl="0">
      <w:start w:val="1"/>
      <w:numFmt w:val="decimal"/>
      <w:lvlText w:val="%1."/>
      <w:lvlJc w:val="left"/>
      <w:pPr>
        <w:tabs>
          <w:tab w:val="num" w:pos="1410"/>
        </w:tabs>
        <w:ind w:left="1410" w:hanging="705"/>
      </w:pPr>
      <w:rPr>
        <w:rFonts w:cs="Times New Roman"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  <w:rPr>
        <w:rFonts w:cs="Times New Roman"/>
      </w:rPr>
    </w:lvl>
  </w:abstractNum>
  <w:abstractNum w:abstractNumId="5" w15:restartNumberingAfterBreak="0">
    <w:nsid w:val="5A535BEB"/>
    <w:multiLevelType w:val="hybridMultilevel"/>
    <w:tmpl w:val="55D4128C"/>
    <w:lvl w:ilvl="0" w:tplc="F7669178"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Arial" w:eastAsia="Times New Roman" w:hAnsi="Aria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2"/>
  </w:num>
  <w:num w:numId="5">
    <w:abstractNumId w:val="5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70C0"/>
    <w:rsid w:val="00036012"/>
    <w:rsid w:val="00057E24"/>
    <w:rsid w:val="00064BDB"/>
    <w:rsid w:val="00092F43"/>
    <w:rsid w:val="000A35C9"/>
    <w:rsid w:val="000C1482"/>
    <w:rsid w:val="000C6725"/>
    <w:rsid w:val="000D3FCC"/>
    <w:rsid w:val="00101E48"/>
    <w:rsid w:val="001131C7"/>
    <w:rsid w:val="00121F3B"/>
    <w:rsid w:val="00124B3A"/>
    <w:rsid w:val="001344ED"/>
    <w:rsid w:val="00136E25"/>
    <w:rsid w:val="00137C3A"/>
    <w:rsid w:val="00150DE1"/>
    <w:rsid w:val="00191074"/>
    <w:rsid w:val="001A3ED5"/>
    <w:rsid w:val="001B2ECE"/>
    <w:rsid w:val="001C09BE"/>
    <w:rsid w:val="001D412E"/>
    <w:rsid w:val="001F55BA"/>
    <w:rsid w:val="001F5EB8"/>
    <w:rsid w:val="001F7E3B"/>
    <w:rsid w:val="00200229"/>
    <w:rsid w:val="002029AC"/>
    <w:rsid w:val="00202E1C"/>
    <w:rsid w:val="00207E6B"/>
    <w:rsid w:val="002121B3"/>
    <w:rsid w:val="002262BD"/>
    <w:rsid w:val="0023087A"/>
    <w:rsid w:val="00232A4D"/>
    <w:rsid w:val="00233A60"/>
    <w:rsid w:val="00261214"/>
    <w:rsid w:val="0028400E"/>
    <w:rsid w:val="002A35A6"/>
    <w:rsid w:val="002B133E"/>
    <w:rsid w:val="002B4D5E"/>
    <w:rsid w:val="002C0E4B"/>
    <w:rsid w:val="002E6DEA"/>
    <w:rsid w:val="003274B2"/>
    <w:rsid w:val="003352B4"/>
    <w:rsid w:val="00340076"/>
    <w:rsid w:val="00340083"/>
    <w:rsid w:val="00342710"/>
    <w:rsid w:val="00344264"/>
    <w:rsid w:val="0035766E"/>
    <w:rsid w:val="00360FA9"/>
    <w:rsid w:val="003734D6"/>
    <w:rsid w:val="00387BA2"/>
    <w:rsid w:val="00387BB3"/>
    <w:rsid w:val="00391516"/>
    <w:rsid w:val="003D2F50"/>
    <w:rsid w:val="003D4BD6"/>
    <w:rsid w:val="00427015"/>
    <w:rsid w:val="00435598"/>
    <w:rsid w:val="00441494"/>
    <w:rsid w:val="0047365F"/>
    <w:rsid w:val="004A1D2B"/>
    <w:rsid w:val="004A20B9"/>
    <w:rsid w:val="004B0288"/>
    <w:rsid w:val="004C21D6"/>
    <w:rsid w:val="004F3221"/>
    <w:rsid w:val="005057A1"/>
    <w:rsid w:val="00506BD6"/>
    <w:rsid w:val="00510765"/>
    <w:rsid w:val="00567CAB"/>
    <w:rsid w:val="0057781F"/>
    <w:rsid w:val="005834A3"/>
    <w:rsid w:val="00585DE9"/>
    <w:rsid w:val="0059291C"/>
    <w:rsid w:val="00593FB2"/>
    <w:rsid w:val="005A3064"/>
    <w:rsid w:val="005A5EB9"/>
    <w:rsid w:val="005A70CE"/>
    <w:rsid w:val="005B5F4A"/>
    <w:rsid w:val="005C31AA"/>
    <w:rsid w:val="005C5160"/>
    <w:rsid w:val="005E48F1"/>
    <w:rsid w:val="005E6BB0"/>
    <w:rsid w:val="0060594E"/>
    <w:rsid w:val="006224A9"/>
    <w:rsid w:val="00624AD4"/>
    <w:rsid w:val="006464F4"/>
    <w:rsid w:val="00651474"/>
    <w:rsid w:val="00656AC3"/>
    <w:rsid w:val="00660B21"/>
    <w:rsid w:val="006628EB"/>
    <w:rsid w:val="0066363A"/>
    <w:rsid w:val="00667175"/>
    <w:rsid w:val="00672BCF"/>
    <w:rsid w:val="00682618"/>
    <w:rsid w:val="0068691D"/>
    <w:rsid w:val="006B1E49"/>
    <w:rsid w:val="006C286F"/>
    <w:rsid w:val="00726F24"/>
    <w:rsid w:val="0076603A"/>
    <w:rsid w:val="0077155C"/>
    <w:rsid w:val="007718CD"/>
    <w:rsid w:val="00787C40"/>
    <w:rsid w:val="007B2D0F"/>
    <w:rsid w:val="007B7047"/>
    <w:rsid w:val="007C6AC4"/>
    <w:rsid w:val="007F05B8"/>
    <w:rsid w:val="00815204"/>
    <w:rsid w:val="00815AA1"/>
    <w:rsid w:val="0082783A"/>
    <w:rsid w:val="00836523"/>
    <w:rsid w:val="00846850"/>
    <w:rsid w:val="008518E8"/>
    <w:rsid w:val="00854024"/>
    <w:rsid w:val="00863169"/>
    <w:rsid w:val="00866E08"/>
    <w:rsid w:val="008956D1"/>
    <w:rsid w:val="008B75AD"/>
    <w:rsid w:val="008C7278"/>
    <w:rsid w:val="008E6233"/>
    <w:rsid w:val="009021EA"/>
    <w:rsid w:val="00907593"/>
    <w:rsid w:val="00914603"/>
    <w:rsid w:val="009153D1"/>
    <w:rsid w:val="009213C0"/>
    <w:rsid w:val="00934556"/>
    <w:rsid w:val="00971DF4"/>
    <w:rsid w:val="009B1EFB"/>
    <w:rsid w:val="009D71EE"/>
    <w:rsid w:val="009E78A1"/>
    <w:rsid w:val="009F0E37"/>
    <w:rsid w:val="00A31531"/>
    <w:rsid w:val="00A33348"/>
    <w:rsid w:val="00A47C06"/>
    <w:rsid w:val="00A60448"/>
    <w:rsid w:val="00A65939"/>
    <w:rsid w:val="00A66C04"/>
    <w:rsid w:val="00A86952"/>
    <w:rsid w:val="00A92AF0"/>
    <w:rsid w:val="00A96158"/>
    <w:rsid w:val="00A96CBA"/>
    <w:rsid w:val="00A9736A"/>
    <w:rsid w:val="00AB2444"/>
    <w:rsid w:val="00B05267"/>
    <w:rsid w:val="00B068A3"/>
    <w:rsid w:val="00B11F2E"/>
    <w:rsid w:val="00B2427C"/>
    <w:rsid w:val="00B31F87"/>
    <w:rsid w:val="00B3453C"/>
    <w:rsid w:val="00B3679E"/>
    <w:rsid w:val="00B370C0"/>
    <w:rsid w:val="00B54429"/>
    <w:rsid w:val="00B571A2"/>
    <w:rsid w:val="00B60604"/>
    <w:rsid w:val="00B61822"/>
    <w:rsid w:val="00B66879"/>
    <w:rsid w:val="00B72F61"/>
    <w:rsid w:val="00B964DC"/>
    <w:rsid w:val="00BA7055"/>
    <w:rsid w:val="00BC0306"/>
    <w:rsid w:val="00BE1876"/>
    <w:rsid w:val="00C44247"/>
    <w:rsid w:val="00C61A06"/>
    <w:rsid w:val="00CB62DE"/>
    <w:rsid w:val="00CC6814"/>
    <w:rsid w:val="00CF3327"/>
    <w:rsid w:val="00D168D3"/>
    <w:rsid w:val="00D16E6B"/>
    <w:rsid w:val="00D43A60"/>
    <w:rsid w:val="00D54845"/>
    <w:rsid w:val="00D54B1B"/>
    <w:rsid w:val="00D64EDF"/>
    <w:rsid w:val="00D777FC"/>
    <w:rsid w:val="00DB4591"/>
    <w:rsid w:val="00DC440C"/>
    <w:rsid w:val="00DD39FA"/>
    <w:rsid w:val="00DD4D9C"/>
    <w:rsid w:val="00DE04D2"/>
    <w:rsid w:val="00DE2831"/>
    <w:rsid w:val="00E26660"/>
    <w:rsid w:val="00E32071"/>
    <w:rsid w:val="00E3631B"/>
    <w:rsid w:val="00E43D12"/>
    <w:rsid w:val="00E71332"/>
    <w:rsid w:val="00E8146A"/>
    <w:rsid w:val="00E93822"/>
    <w:rsid w:val="00EA2CC4"/>
    <w:rsid w:val="00EB2A8D"/>
    <w:rsid w:val="00EC0168"/>
    <w:rsid w:val="00EC1514"/>
    <w:rsid w:val="00EE498F"/>
    <w:rsid w:val="00EF7290"/>
    <w:rsid w:val="00F04AC6"/>
    <w:rsid w:val="00F04CFE"/>
    <w:rsid w:val="00F0700A"/>
    <w:rsid w:val="00F1786F"/>
    <w:rsid w:val="00F20F70"/>
    <w:rsid w:val="00F318C7"/>
    <w:rsid w:val="00F426F6"/>
    <w:rsid w:val="00F46E09"/>
    <w:rsid w:val="00F56CC7"/>
    <w:rsid w:val="00F902E1"/>
    <w:rsid w:val="00F92973"/>
    <w:rsid w:val="00F97FAA"/>
    <w:rsid w:val="00FA23AB"/>
    <w:rsid w:val="00FA63E5"/>
    <w:rsid w:val="00FA7AE9"/>
    <w:rsid w:val="00FC193A"/>
    <w:rsid w:val="00FC1AE1"/>
    <w:rsid w:val="00FC7EA1"/>
    <w:rsid w:val="00FF37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2289"/>
    <o:shapelayout v:ext="edit">
      <o:idmap v:ext="edit" data="1"/>
    </o:shapelayout>
  </w:shapeDefaults>
  <w:decimalSymbol w:val=","/>
  <w:listSeparator w:val=";"/>
  <w14:docId w14:val="053124C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2"/>
        <w:szCs w:val="22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F1786F"/>
    <w:rPr>
      <w:rFonts w:ascii="Arial" w:hAnsi="Arial"/>
      <w:sz w:val="24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itel">
    <w:name w:val="Title"/>
    <w:basedOn w:val="Standard"/>
    <w:link w:val="TitelZchn"/>
    <w:uiPriority w:val="99"/>
    <w:qFormat/>
    <w:rsid w:val="0059291C"/>
    <w:pPr>
      <w:pBdr>
        <w:top w:val="single" w:sz="12" w:space="0" w:color="auto" w:shadow="1"/>
        <w:left w:val="single" w:sz="12" w:space="4" w:color="auto" w:shadow="1"/>
        <w:bottom w:val="single" w:sz="12" w:space="1" w:color="auto" w:shadow="1"/>
        <w:right w:val="single" w:sz="12" w:space="4" w:color="auto" w:shadow="1"/>
      </w:pBdr>
      <w:jc w:val="center"/>
    </w:pPr>
    <w:rPr>
      <w:b/>
      <w:i/>
      <w:smallCaps/>
      <w:sz w:val="28"/>
    </w:rPr>
  </w:style>
  <w:style w:type="character" w:customStyle="1" w:styleId="TitelZchn">
    <w:name w:val="Titel Zchn"/>
    <w:basedOn w:val="Absatz-Standardschriftart"/>
    <w:link w:val="Titel"/>
    <w:uiPriority w:val="99"/>
    <w:locked/>
    <w:rsid w:val="008956D1"/>
    <w:rPr>
      <w:rFonts w:ascii="Cambria" w:hAnsi="Cambria" w:cs="Times New Roman"/>
      <w:b/>
      <w:bCs/>
      <w:kern w:val="28"/>
      <w:sz w:val="32"/>
      <w:szCs w:val="32"/>
    </w:rPr>
  </w:style>
  <w:style w:type="paragraph" w:styleId="Kopfzeile">
    <w:name w:val="header"/>
    <w:basedOn w:val="Standard"/>
    <w:link w:val="KopfzeileZchn"/>
    <w:uiPriority w:val="99"/>
    <w:rsid w:val="0059291C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locked/>
    <w:rsid w:val="008956D1"/>
    <w:rPr>
      <w:rFonts w:ascii="Arial" w:hAnsi="Arial" w:cs="Times New Roman"/>
      <w:sz w:val="20"/>
      <w:szCs w:val="20"/>
    </w:rPr>
  </w:style>
  <w:style w:type="paragraph" w:styleId="Textkrper">
    <w:name w:val="Body Text"/>
    <w:basedOn w:val="Standard"/>
    <w:link w:val="TextkrperZchn"/>
    <w:uiPriority w:val="99"/>
    <w:rsid w:val="0059291C"/>
    <w:pPr>
      <w:jc w:val="both"/>
    </w:pPr>
  </w:style>
  <w:style w:type="character" w:customStyle="1" w:styleId="TextkrperZchn">
    <w:name w:val="Textkörper Zchn"/>
    <w:basedOn w:val="Absatz-Standardschriftart"/>
    <w:link w:val="Textkrper"/>
    <w:uiPriority w:val="99"/>
    <w:semiHidden/>
    <w:locked/>
    <w:rsid w:val="008956D1"/>
    <w:rPr>
      <w:rFonts w:ascii="Arial" w:hAnsi="Arial" w:cs="Times New Roman"/>
      <w:sz w:val="20"/>
      <w:szCs w:val="20"/>
    </w:rPr>
  </w:style>
  <w:style w:type="paragraph" w:styleId="Textkrper-Zeileneinzug">
    <w:name w:val="Body Text Indent"/>
    <w:basedOn w:val="Standard"/>
    <w:link w:val="Textkrper-ZeileneinzugZchn"/>
    <w:uiPriority w:val="99"/>
    <w:rsid w:val="0059291C"/>
    <w:pPr>
      <w:ind w:left="705" w:hanging="705"/>
      <w:jc w:val="both"/>
    </w:pPr>
  </w:style>
  <w:style w:type="character" w:customStyle="1" w:styleId="Textkrper-ZeileneinzugZchn">
    <w:name w:val="Textkörper-Zeileneinzug Zchn"/>
    <w:basedOn w:val="Absatz-Standardschriftart"/>
    <w:link w:val="Textkrper-Zeileneinzug"/>
    <w:uiPriority w:val="99"/>
    <w:semiHidden/>
    <w:locked/>
    <w:rsid w:val="008956D1"/>
    <w:rPr>
      <w:rFonts w:ascii="Arial" w:hAnsi="Arial" w:cs="Times New Roman"/>
      <w:sz w:val="20"/>
      <w:szCs w:val="20"/>
    </w:rPr>
  </w:style>
  <w:style w:type="paragraph" w:styleId="Textkrper-Einzug2">
    <w:name w:val="Body Text Indent 2"/>
    <w:basedOn w:val="Standard"/>
    <w:link w:val="Textkrper-Einzug2Zchn"/>
    <w:uiPriority w:val="99"/>
    <w:rsid w:val="0059291C"/>
    <w:pPr>
      <w:ind w:left="705" w:hanging="705"/>
      <w:jc w:val="both"/>
    </w:pPr>
  </w:style>
  <w:style w:type="character" w:customStyle="1" w:styleId="Textkrper-Einzug2Zchn">
    <w:name w:val="Textkörper-Einzug 2 Zchn"/>
    <w:basedOn w:val="Absatz-Standardschriftart"/>
    <w:link w:val="Textkrper-Einzug2"/>
    <w:uiPriority w:val="99"/>
    <w:semiHidden/>
    <w:locked/>
    <w:rsid w:val="008956D1"/>
    <w:rPr>
      <w:rFonts w:ascii="Arial" w:hAnsi="Arial" w:cs="Times New Roman"/>
      <w:sz w:val="20"/>
      <w:szCs w:val="20"/>
    </w:rPr>
  </w:style>
  <w:style w:type="paragraph" w:styleId="Textkrper-Einzug3">
    <w:name w:val="Body Text Indent 3"/>
    <w:basedOn w:val="Standard"/>
    <w:link w:val="Textkrper-Einzug3Zchn"/>
    <w:uiPriority w:val="99"/>
    <w:rsid w:val="0059291C"/>
    <w:pPr>
      <w:ind w:left="709" w:hanging="709"/>
    </w:pPr>
  </w:style>
  <w:style w:type="character" w:customStyle="1" w:styleId="Textkrper-Einzug3Zchn">
    <w:name w:val="Textkörper-Einzug 3 Zchn"/>
    <w:basedOn w:val="Absatz-Standardschriftart"/>
    <w:link w:val="Textkrper-Einzug3"/>
    <w:uiPriority w:val="99"/>
    <w:semiHidden/>
    <w:locked/>
    <w:rsid w:val="008956D1"/>
    <w:rPr>
      <w:rFonts w:ascii="Arial" w:hAnsi="Arial" w:cs="Times New Roman"/>
      <w:sz w:val="16"/>
      <w:szCs w:val="16"/>
    </w:rPr>
  </w:style>
  <w:style w:type="paragraph" w:styleId="Sprechblasentext">
    <w:name w:val="Balloon Text"/>
    <w:basedOn w:val="Standard"/>
    <w:link w:val="SprechblasentextZchn"/>
    <w:uiPriority w:val="99"/>
    <w:semiHidden/>
    <w:rsid w:val="0059291C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locked/>
    <w:rsid w:val="008956D1"/>
    <w:rPr>
      <w:rFonts w:cs="Times New Roman"/>
      <w:sz w:val="2"/>
    </w:rPr>
  </w:style>
  <w:style w:type="paragraph" w:styleId="Fuzeile">
    <w:name w:val="footer"/>
    <w:basedOn w:val="Standard"/>
    <w:link w:val="FuzeileZchn"/>
    <w:uiPriority w:val="99"/>
    <w:rsid w:val="0059291C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semiHidden/>
    <w:locked/>
    <w:rsid w:val="008956D1"/>
    <w:rPr>
      <w:rFonts w:ascii="Arial" w:hAnsi="Arial" w:cs="Times New Roman"/>
      <w:sz w:val="20"/>
      <w:szCs w:val="20"/>
    </w:rPr>
  </w:style>
  <w:style w:type="character" w:styleId="Seitenzahl">
    <w:name w:val="page number"/>
    <w:basedOn w:val="Absatz-Standardschriftart"/>
    <w:uiPriority w:val="99"/>
    <w:rsid w:val="0059291C"/>
    <w:rPr>
      <w:rFonts w:cs="Times New Roman"/>
    </w:rPr>
  </w:style>
  <w:style w:type="paragraph" w:styleId="StandardWeb">
    <w:name w:val="Normal (Web)"/>
    <w:basedOn w:val="Standard"/>
    <w:uiPriority w:val="99"/>
    <w:semiHidden/>
    <w:rsid w:val="001C09BE"/>
    <w:pPr>
      <w:spacing w:before="100" w:beforeAutospacing="1" w:after="100" w:afterAutospacing="1"/>
    </w:pPr>
    <w:rPr>
      <w:rFonts w:ascii="Times New Roman" w:hAnsi="Times New Roman"/>
      <w:szCs w:val="24"/>
    </w:rPr>
  </w:style>
  <w:style w:type="character" w:styleId="Hyperlink">
    <w:name w:val="Hyperlink"/>
    <w:basedOn w:val="Absatz-Standardschriftart"/>
    <w:uiPriority w:val="99"/>
    <w:rsid w:val="0068691D"/>
    <w:rPr>
      <w:rFonts w:cs="Times New Roman"/>
      <w:color w:val="0000FF"/>
      <w:u w:val="single"/>
    </w:rPr>
  </w:style>
  <w:style w:type="character" w:styleId="Kommentarzeichen">
    <w:name w:val="annotation reference"/>
    <w:basedOn w:val="Absatz-Standardschriftart"/>
    <w:uiPriority w:val="99"/>
    <w:rsid w:val="00391516"/>
    <w:rPr>
      <w:rFonts w:cs="Times New Roman"/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rsid w:val="00391516"/>
    <w:rPr>
      <w:sz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locked/>
    <w:rsid w:val="00391516"/>
    <w:rPr>
      <w:rFonts w:ascii="Arial" w:hAnsi="Arial" w:cs="Times New Roman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rsid w:val="00391516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locked/>
    <w:rsid w:val="00391516"/>
    <w:rPr>
      <w:rFonts w:ascii="Arial" w:hAnsi="Arial" w:cs="Times New Roman"/>
      <w:b/>
      <w:bCs/>
    </w:rPr>
  </w:style>
  <w:style w:type="paragraph" w:styleId="Aufzhlungszeichen">
    <w:name w:val="List Bullet"/>
    <w:basedOn w:val="Standard"/>
    <w:uiPriority w:val="99"/>
    <w:unhideWhenUsed/>
    <w:rsid w:val="00E3631B"/>
    <w:pPr>
      <w:numPr>
        <w:numId w:val="6"/>
      </w:numPr>
      <w:contextualSpacing/>
    </w:pPr>
  </w:style>
  <w:style w:type="character" w:styleId="NichtaufgelsteErwhnung">
    <w:name w:val="Unresolved Mention"/>
    <w:basedOn w:val="Absatz-Standardschriftart"/>
    <w:uiPriority w:val="99"/>
    <w:semiHidden/>
    <w:unhideWhenUsed/>
    <w:rsid w:val="00BC030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328573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857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857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2857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2857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28573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857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857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2857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2857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2857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28573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kbit.de" TargetMode="Externa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hyperlink" Target="http://www.entega-medianet.de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378</Words>
  <Characters>2654</Characters>
  <Application>Microsoft Office Word</Application>
  <DocSecurity>0</DocSecurity>
  <Lines>22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3026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2020-10-28T11:20:00Z</dcterms:created>
  <dcterms:modified xsi:type="dcterms:W3CDTF">2020-11-05T15:13:00Z</dcterms:modified>
</cp:coreProperties>
</file>